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FB" w:rsidRDefault="005E2AFB">
      <w:bookmarkStart w:id="0" w:name="_GoBack"/>
      <w:bookmarkEnd w:id="0"/>
    </w:p>
    <w:p w:rsidR="004244D8" w:rsidRDefault="004244D8">
      <w:pPr>
        <w:rPr>
          <w:rFonts w:asciiTheme="minorEastAsia" w:hAnsiTheme="minorEastAsia"/>
        </w:rPr>
      </w:pPr>
      <w:r>
        <w:rPr>
          <w:rFonts w:hint="eastAsia"/>
        </w:rPr>
        <w:t>資料來源：秘書室</w:t>
      </w:r>
      <w:r>
        <w:rPr>
          <w:rFonts w:hint="eastAsia"/>
        </w:rPr>
        <w:t xml:space="preserve"> </w:t>
      </w:r>
      <w:r>
        <w:rPr>
          <w:rFonts w:asciiTheme="minorEastAsia" w:hAnsiTheme="minorEastAsia" w:hint="eastAsia"/>
        </w:rPr>
        <w:t>∙出納及財物科</w:t>
      </w:r>
    </w:p>
    <w:p w:rsidR="004244D8" w:rsidRDefault="004244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更新日期：20</w:t>
      </w:r>
      <w:r w:rsidR="006E3437">
        <w:rPr>
          <w:rFonts w:asciiTheme="minorEastAsia" w:hAnsiTheme="minorEastAsia" w:hint="eastAsia"/>
        </w:rPr>
        <w:t>2</w:t>
      </w:r>
      <w:r w:rsidR="00226D5A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/</w:t>
      </w:r>
      <w:r w:rsidR="00226D5A">
        <w:rPr>
          <w:rFonts w:asciiTheme="minorEastAsia" w:hAnsiTheme="minorEastAsia"/>
        </w:rPr>
        <w:t>4</w:t>
      </w:r>
      <w:r>
        <w:rPr>
          <w:rFonts w:asciiTheme="minorEastAsia" w:hAnsiTheme="minorEastAsia" w:hint="eastAsia"/>
        </w:rPr>
        <w:t>/</w:t>
      </w:r>
      <w:r w:rsidR="00226D5A">
        <w:rPr>
          <w:rFonts w:asciiTheme="minorEastAsia" w:hAnsiTheme="minorEastAsia"/>
        </w:rPr>
        <w:t>27</w:t>
      </w:r>
    </w:p>
    <w:p w:rsidR="004244D8" w:rsidRDefault="004244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更新頻率：不定期</w:t>
      </w:r>
    </w:p>
    <w:p w:rsidR="004244D8" w:rsidRDefault="004244D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聯絡電話：(02)23889393分機277</w:t>
      </w:r>
      <w:r w:rsidR="00226D5A">
        <w:rPr>
          <w:rFonts w:asciiTheme="minorEastAsia" w:hAnsiTheme="minorEastAsia"/>
        </w:rPr>
        <w:t>7</w:t>
      </w:r>
    </w:p>
    <w:p w:rsidR="004244D8" w:rsidRDefault="004244D8">
      <w:pPr>
        <w:rPr>
          <w:rFonts w:asciiTheme="minorEastAsia" w:hAnsiTheme="minorEastAsia"/>
        </w:rPr>
      </w:pPr>
    </w:p>
    <w:p w:rsidR="004244D8" w:rsidRPr="00226D5A" w:rsidRDefault="004244D8">
      <w:pPr>
        <w:rPr>
          <w:rFonts w:asciiTheme="minorEastAsia" w:hAnsiTheme="minorEastAsia"/>
          <w:b/>
          <w:sz w:val="32"/>
          <w:szCs w:val="32"/>
        </w:rPr>
      </w:pPr>
      <w:r w:rsidRPr="00226D5A">
        <w:rPr>
          <w:rFonts w:asciiTheme="minorEastAsia" w:hAnsiTheme="minorEastAsia" w:hint="eastAsia"/>
          <w:b/>
          <w:sz w:val="32"/>
          <w:szCs w:val="32"/>
        </w:rPr>
        <w:t>退費申請須知</w:t>
      </w:r>
    </w:p>
    <w:p w:rsidR="004244D8" w:rsidRPr="00226D5A" w:rsidRDefault="004244D8" w:rsidP="00003E68">
      <w:pPr>
        <w:pStyle w:val="a3"/>
        <w:numPr>
          <w:ilvl w:val="0"/>
          <w:numId w:val="1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b/>
          <w:sz w:val="28"/>
          <w:szCs w:val="24"/>
        </w:rPr>
        <w:t>受理單位：</w:t>
      </w:r>
      <w:r w:rsidR="00AA3AA6" w:rsidRPr="00226D5A">
        <w:rPr>
          <w:rFonts w:hint="eastAsia"/>
          <w:sz w:val="28"/>
          <w:szCs w:val="24"/>
        </w:rPr>
        <w:t>移民署各直轄市、縣</w:t>
      </w:r>
      <w:r w:rsidR="00AA3AA6" w:rsidRPr="00226D5A">
        <w:rPr>
          <w:rFonts w:hint="eastAsia"/>
          <w:sz w:val="28"/>
          <w:szCs w:val="24"/>
        </w:rPr>
        <w:t>(</w:t>
      </w:r>
      <w:r w:rsidR="00AA3AA6" w:rsidRPr="00226D5A">
        <w:rPr>
          <w:rFonts w:hint="eastAsia"/>
          <w:sz w:val="28"/>
          <w:szCs w:val="24"/>
        </w:rPr>
        <w:t>市</w:t>
      </w:r>
      <w:r w:rsidR="00AA3AA6" w:rsidRPr="00226D5A">
        <w:rPr>
          <w:rFonts w:hint="eastAsia"/>
          <w:sz w:val="28"/>
          <w:szCs w:val="24"/>
        </w:rPr>
        <w:t>)</w:t>
      </w:r>
      <w:r w:rsidRPr="00226D5A">
        <w:rPr>
          <w:rFonts w:hint="eastAsia"/>
          <w:sz w:val="28"/>
          <w:szCs w:val="24"/>
        </w:rPr>
        <w:t>服務站。</w:t>
      </w:r>
    </w:p>
    <w:p w:rsidR="004244D8" w:rsidRPr="00226D5A" w:rsidRDefault="004244D8" w:rsidP="00003E68">
      <w:pPr>
        <w:pStyle w:val="a3"/>
        <w:numPr>
          <w:ilvl w:val="0"/>
          <w:numId w:val="1"/>
        </w:numPr>
        <w:spacing w:line="540" w:lineRule="exact"/>
        <w:ind w:leftChars="0"/>
        <w:rPr>
          <w:b/>
          <w:sz w:val="28"/>
          <w:szCs w:val="24"/>
        </w:rPr>
      </w:pPr>
      <w:r w:rsidRPr="00226D5A">
        <w:rPr>
          <w:rFonts w:hint="eastAsia"/>
          <w:b/>
          <w:sz w:val="28"/>
          <w:szCs w:val="24"/>
        </w:rPr>
        <w:t>應備文件：</w:t>
      </w:r>
    </w:p>
    <w:p w:rsidR="004244D8" w:rsidRPr="00226D5A" w:rsidRDefault="004244D8" w:rsidP="00003E68">
      <w:pPr>
        <w:pStyle w:val="a3"/>
        <w:numPr>
          <w:ilvl w:val="0"/>
          <w:numId w:val="2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退費申請表一式二聯</w:t>
      </w:r>
      <w:r w:rsidR="00B40C9E" w:rsidRPr="00226D5A">
        <w:rPr>
          <w:rFonts w:hint="eastAsia"/>
          <w:sz w:val="28"/>
          <w:szCs w:val="24"/>
        </w:rPr>
        <w:t>(</w:t>
      </w:r>
      <w:r w:rsidR="00B40C9E" w:rsidRPr="00226D5A">
        <w:rPr>
          <w:rFonts w:hint="eastAsia"/>
          <w:sz w:val="28"/>
          <w:szCs w:val="24"/>
        </w:rPr>
        <w:t>可向服務站索取</w:t>
      </w:r>
      <w:r w:rsidR="00B40C9E" w:rsidRPr="00226D5A">
        <w:rPr>
          <w:rFonts w:hint="eastAsia"/>
          <w:sz w:val="28"/>
          <w:szCs w:val="24"/>
        </w:rPr>
        <w:t>)</w:t>
      </w:r>
      <w:r w:rsidRPr="00226D5A">
        <w:rPr>
          <w:rFonts w:hint="eastAsia"/>
          <w:sz w:val="28"/>
          <w:szCs w:val="24"/>
        </w:rPr>
        <w:t>。</w:t>
      </w:r>
    </w:p>
    <w:p w:rsidR="004244D8" w:rsidRPr="00226D5A" w:rsidRDefault="004244D8" w:rsidP="00003E68">
      <w:pPr>
        <w:pStyle w:val="a3"/>
        <w:numPr>
          <w:ilvl w:val="0"/>
          <w:numId w:val="2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收據正本。</w:t>
      </w:r>
    </w:p>
    <w:p w:rsidR="004244D8" w:rsidRPr="00226D5A" w:rsidRDefault="004244D8" w:rsidP="00003E68">
      <w:pPr>
        <w:pStyle w:val="a3"/>
        <w:numPr>
          <w:ilvl w:val="0"/>
          <w:numId w:val="2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不准通知單</w:t>
      </w:r>
      <w:r w:rsidRPr="00226D5A">
        <w:rPr>
          <w:rFonts w:hint="eastAsia"/>
          <w:sz w:val="28"/>
          <w:szCs w:val="24"/>
        </w:rPr>
        <w:t>(</w:t>
      </w:r>
      <w:r w:rsidRPr="00226D5A">
        <w:rPr>
          <w:rFonts w:hint="eastAsia"/>
          <w:sz w:val="28"/>
          <w:szCs w:val="24"/>
        </w:rPr>
        <w:t>可免附</w:t>
      </w:r>
      <w:r w:rsidRPr="00226D5A">
        <w:rPr>
          <w:rFonts w:hint="eastAsia"/>
          <w:sz w:val="28"/>
          <w:szCs w:val="24"/>
        </w:rPr>
        <w:t>)</w:t>
      </w:r>
      <w:r w:rsidRPr="00226D5A">
        <w:rPr>
          <w:rFonts w:hint="eastAsia"/>
          <w:sz w:val="28"/>
          <w:szCs w:val="24"/>
        </w:rPr>
        <w:t>。</w:t>
      </w:r>
    </w:p>
    <w:p w:rsidR="004244D8" w:rsidRPr="00226D5A" w:rsidRDefault="004244D8" w:rsidP="00003E68">
      <w:pPr>
        <w:pStyle w:val="a3"/>
        <w:numPr>
          <w:ilvl w:val="0"/>
          <w:numId w:val="2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掛號回郵信封</w:t>
      </w:r>
      <w:r w:rsidR="00B40C9E" w:rsidRPr="00226D5A">
        <w:rPr>
          <w:rFonts w:hint="eastAsia"/>
          <w:sz w:val="28"/>
          <w:szCs w:val="24"/>
        </w:rPr>
        <w:t>(</w:t>
      </w:r>
      <w:r w:rsidR="00B40C9E" w:rsidRPr="00226D5A">
        <w:rPr>
          <w:rFonts w:hint="eastAsia"/>
          <w:sz w:val="28"/>
          <w:szCs w:val="24"/>
        </w:rPr>
        <w:t>請</w:t>
      </w:r>
      <w:r w:rsidR="00C577CE" w:rsidRPr="00226D5A">
        <w:rPr>
          <w:rFonts w:hint="eastAsia"/>
          <w:sz w:val="28"/>
          <w:szCs w:val="24"/>
        </w:rPr>
        <w:t>填妥收件人姓名</w:t>
      </w:r>
      <w:r w:rsidR="00B40C9E" w:rsidRPr="00226D5A">
        <w:rPr>
          <w:rFonts w:hint="eastAsia"/>
          <w:sz w:val="28"/>
          <w:szCs w:val="24"/>
        </w:rPr>
        <w:t>、</w:t>
      </w:r>
      <w:r w:rsidR="00C577CE" w:rsidRPr="00226D5A">
        <w:rPr>
          <w:rFonts w:hint="eastAsia"/>
          <w:sz w:val="28"/>
          <w:szCs w:val="24"/>
        </w:rPr>
        <w:t>地址</w:t>
      </w:r>
      <w:r w:rsidR="00B40C9E" w:rsidRPr="00226D5A">
        <w:rPr>
          <w:rFonts w:hint="eastAsia"/>
          <w:sz w:val="28"/>
          <w:szCs w:val="24"/>
        </w:rPr>
        <w:t>及連絡電話</w:t>
      </w:r>
      <w:r w:rsidR="00B40C9E" w:rsidRPr="00226D5A">
        <w:rPr>
          <w:rFonts w:hint="eastAsia"/>
          <w:sz w:val="28"/>
          <w:szCs w:val="24"/>
        </w:rPr>
        <w:t>)</w:t>
      </w:r>
      <w:r w:rsidR="00C577CE" w:rsidRPr="00226D5A">
        <w:rPr>
          <w:rFonts w:hint="eastAsia"/>
          <w:sz w:val="28"/>
          <w:szCs w:val="24"/>
        </w:rPr>
        <w:t>。</w:t>
      </w:r>
    </w:p>
    <w:p w:rsidR="00AE2BC7" w:rsidRPr="00226D5A" w:rsidRDefault="00AE2BC7" w:rsidP="00003E68">
      <w:pPr>
        <w:pStyle w:val="a3"/>
        <w:numPr>
          <w:ilvl w:val="0"/>
          <w:numId w:val="2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存摺封面影本</w:t>
      </w:r>
      <w:r w:rsidR="0079503F" w:rsidRPr="00226D5A">
        <w:rPr>
          <w:rFonts w:hint="eastAsia"/>
          <w:sz w:val="28"/>
          <w:szCs w:val="24"/>
        </w:rPr>
        <w:t>(</w:t>
      </w:r>
      <w:r w:rsidR="0079503F" w:rsidRPr="00226D5A">
        <w:rPr>
          <w:rFonts w:hint="eastAsia"/>
          <w:sz w:val="28"/>
          <w:szCs w:val="24"/>
        </w:rPr>
        <w:t>供</w:t>
      </w:r>
      <w:r w:rsidR="007E15ED" w:rsidRPr="00226D5A">
        <w:rPr>
          <w:rFonts w:hint="eastAsia"/>
          <w:sz w:val="28"/>
          <w:szCs w:val="24"/>
        </w:rPr>
        <w:t>確認</w:t>
      </w:r>
      <w:r w:rsidR="0079503F" w:rsidRPr="00226D5A">
        <w:rPr>
          <w:rFonts w:hint="eastAsia"/>
          <w:sz w:val="28"/>
          <w:szCs w:val="24"/>
        </w:rPr>
        <w:t>國庫退費支票受款人資料用</w:t>
      </w:r>
      <w:r w:rsidR="0079503F" w:rsidRPr="00226D5A">
        <w:rPr>
          <w:rFonts w:hint="eastAsia"/>
          <w:sz w:val="28"/>
          <w:szCs w:val="24"/>
        </w:rPr>
        <w:t>)</w:t>
      </w:r>
      <w:r w:rsidRPr="00226D5A">
        <w:rPr>
          <w:rFonts w:hint="eastAsia"/>
          <w:sz w:val="28"/>
          <w:szCs w:val="24"/>
        </w:rPr>
        <w:t>。</w:t>
      </w:r>
    </w:p>
    <w:p w:rsidR="004244D8" w:rsidRPr="00226D5A" w:rsidRDefault="004244D8" w:rsidP="00003E68">
      <w:pPr>
        <w:pStyle w:val="a3"/>
        <w:numPr>
          <w:ilvl w:val="0"/>
          <w:numId w:val="1"/>
        </w:numPr>
        <w:spacing w:line="540" w:lineRule="exact"/>
        <w:ind w:leftChars="0"/>
        <w:rPr>
          <w:b/>
          <w:sz w:val="28"/>
          <w:szCs w:val="24"/>
        </w:rPr>
      </w:pPr>
      <w:r w:rsidRPr="00226D5A">
        <w:rPr>
          <w:rFonts w:hint="eastAsia"/>
          <w:b/>
          <w:sz w:val="28"/>
          <w:szCs w:val="24"/>
        </w:rPr>
        <w:t>注意事項：</w:t>
      </w:r>
    </w:p>
    <w:p w:rsidR="00F65C11" w:rsidRPr="00226D5A" w:rsidRDefault="00F65C11" w:rsidP="00003E68">
      <w:pPr>
        <w:pStyle w:val="a3"/>
        <w:numPr>
          <w:ilvl w:val="0"/>
          <w:numId w:val="3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應備文件中，收據正本如有遺失，應檢附</w:t>
      </w:r>
      <w:r w:rsidR="002E5332" w:rsidRPr="00226D5A">
        <w:rPr>
          <w:rFonts w:hint="eastAsia"/>
          <w:sz w:val="28"/>
          <w:szCs w:val="24"/>
        </w:rPr>
        <w:t>「</w:t>
      </w:r>
      <w:r w:rsidRPr="00226D5A">
        <w:rPr>
          <w:rFonts w:hint="eastAsia"/>
          <w:sz w:val="28"/>
          <w:szCs w:val="24"/>
        </w:rPr>
        <w:t>申請退費遺失收據具結書</w:t>
      </w:r>
      <w:r w:rsidR="002E5332" w:rsidRPr="00226D5A">
        <w:rPr>
          <w:rFonts w:hint="eastAsia"/>
          <w:sz w:val="28"/>
          <w:szCs w:val="24"/>
        </w:rPr>
        <w:t>」</w:t>
      </w:r>
      <w:r w:rsidRPr="00226D5A">
        <w:rPr>
          <w:rFonts w:hint="eastAsia"/>
          <w:sz w:val="28"/>
          <w:szCs w:val="24"/>
        </w:rPr>
        <w:t>辦理。</w:t>
      </w:r>
    </w:p>
    <w:p w:rsidR="00CC07EE" w:rsidRPr="00226D5A" w:rsidRDefault="0032286D" w:rsidP="00003E68">
      <w:pPr>
        <w:pStyle w:val="a3"/>
        <w:numPr>
          <w:ilvl w:val="0"/>
          <w:numId w:val="3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退費案件採郵寄國庫支票方式退費，請務必填妥掛號回郵信封收件人姓名及可供投遞地址，以免</w:t>
      </w:r>
      <w:r w:rsidR="00227C97" w:rsidRPr="00226D5A">
        <w:rPr>
          <w:rFonts w:hint="eastAsia"/>
          <w:sz w:val="28"/>
          <w:szCs w:val="24"/>
        </w:rPr>
        <w:t>因無法投遞</w:t>
      </w:r>
      <w:r w:rsidRPr="00226D5A">
        <w:rPr>
          <w:rFonts w:hint="eastAsia"/>
          <w:sz w:val="28"/>
          <w:szCs w:val="24"/>
        </w:rPr>
        <w:t>延誤</w:t>
      </w:r>
      <w:r w:rsidR="00227C97" w:rsidRPr="00226D5A">
        <w:rPr>
          <w:rFonts w:hint="eastAsia"/>
          <w:sz w:val="28"/>
          <w:szCs w:val="24"/>
        </w:rPr>
        <w:t>時效</w:t>
      </w:r>
      <w:r w:rsidRPr="00226D5A">
        <w:rPr>
          <w:rFonts w:hint="eastAsia"/>
          <w:sz w:val="28"/>
          <w:szCs w:val="24"/>
        </w:rPr>
        <w:t>或遺失。</w:t>
      </w:r>
    </w:p>
    <w:p w:rsidR="0032286D" w:rsidRPr="00226D5A" w:rsidRDefault="0032286D" w:rsidP="00003E68">
      <w:pPr>
        <w:pStyle w:val="a3"/>
        <w:numPr>
          <w:ilvl w:val="0"/>
          <w:numId w:val="3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國庫退費支票有效兌領期間為自發票日起一年內，請儘速持往金融機構兌領，以免支票逾期或遺失致無法兌領</w:t>
      </w:r>
      <w:r w:rsidR="00227C97" w:rsidRPr="00226D5A">
        <w:rPr>
          <w:rFonts w:hint="eastAsia"/>
          <w:sz w:val="28"/>
          <w:szCs w:val="24"/>
        </w:rPr>
        <w:t>。</w:t>
      </w:r>
    </w:p>
    <w:p w:rsidR="00227C97" w:rsidRPr="00226D5A" w:rsidRDefault="0082200D" w:rsidP="00003E68">
      <w:pPr>
        <w:pStyle w:val="a3"/>
        <w:numPr>
          <w:ilvl w:val="0"/>
          <w:numId w:val="3"/>
        </w:numPr>
        <w:spacing w:line="540" w:lineRule="exact"/>
        <w:ind w:leftChars="0"/>
        <w:rPr>
          <w:sz w:val="28"/>
          <w:szCs w:val="24"/>
        </w:rPr>
      </w:pPr>
      <w:r w:rsidRPr="00226D5A">
        <w:rPr>
          <w:rFonts w:hint="eastAsia"/>
          <w:sz w:val="28"/>
          <w:szCs w:val="24"/>
        </w:rPr>
        <w:t>如有國庫退費支票逾期或遺失之兌領相關問題，請洽詢秘書室出納及財物科承辦人</w:t>
      </w:r>
      <w:r w:rsidRPr="00226D5A">
        <w:rPr>
          <w:rFonts w:hint="eastAsia"/>
          <w:sz w:val="28"/>
          <w:szCs w:val="24"/>
        </w:rPr>
        <w:t>(</w:t>
      </w:r>
      <w:r w:rsidRPr="00226D5A">
        <w:rPr>
          <w:rFonts w:hint="eastAsia"/>
          <w:sz w:val="28"/>
          <w:szCs w:val="24"/>
        </w:rPr>
        <w:t>聯絡電話：</w:t>
      </w:r>
      <w:r w:rsidRPr="00226D5A">
        <w:rPr>
          <w:rFonts w:hint="eastAsia"/>
          <w:sz w:val="28"/>
          <w:szCs w:val="24"/>
        </w:rPr>
        <w:t>02-23889393</w:t>
      </w:r>
      <w:r w:rsidRPr="00226D5A">
        <w:rPr>
          <w:rFonts w:hint="eastAsia"/>
          <w:sz w:val="28"/>
          <w:szCs w:val="24"/>
        </w:rPr>
        <w:t>分機</w:t>
      </w:r>
      <w:r w:rsidRPr="00226D5A">
        <w:rPr>
          <w:rFonts w:hint="eastAsia"/>
          <w:sz w:val="28"/>
          <w:szCs w:val="24"/>
        </w:rPr>
        <w:t>277</w:t>
      </w:r>
      <w:r w:rsidR="00226D5A" w:rsidRPr="00226D5A">
        <w:rPr>
          <w:sz w:val="28"/>
          <w:szCs w:val="24"/>
        </w:rPr>
        <w:t>7</w:t>
      </w:r>
      <w:r w:rsidRPr="00226D5A">
        <w:rPr>
          <w:rFonts w:hint="eastAsia"/>
          <w:sz w:val="28"/>
          <w:szCs w:val="24"/>
        </w:rPr>
        <w:t>)</w:t>
      </w:r>
    </w:p>
    <w:sectPr w:rsidR="00227C97" w:rsidRPr="00226D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190" w:rsidRDefault="00934190" w:rsidP="007E15ED">
      <w:r>
        <w:separator/>
      </w:r>
    </w:p>
  </w:endnote>
  <w:endnote w:type="continuationSeparator" w:id="0">
    <w:p w:rsidR="00934190" w:rsidRDefault="00934190" w:rsidP="007E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190" w:rsidRDefault="00934190" w:rsidP="007E15ED">
      <w:r>
        <w:separator/>
      </w:r>
    </w:p>
  </w:footnote>
  <w:footnote w:type="continuationSeparator" w:id="0">
    <w:p w:rsidR="00934190" w:rsidRDefault="00934190" w:rsidP="007E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31E7A"/>
    <w:multiLevelType w:val="hybridMultilevel"/>
    <w:tmpl w:val="991EC0CC"/>
    <w:lvl w:ilvl="0" w:tplc="AC0CCA0A">
      <w:start w:val="1"/>
      <w:numFmt w:val="taiwaneseCountingThousand"/>
      <w:lvlText w:val="(%1)"/>
      <w:lvlJc w:val="left"/>
      <w:pPr>
        <w:ind w:left="740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 w15:restartNumberingAfterBreak="0">
    <w:nsid w:val="5A03670A"/>
    <w:multiLevelType w:val="hybridMultilevel"/>
    <w:tmpl w:val="FD229DDE"/>
    <w:lvl w:ilvl="0" w:tplc="E3EED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FA0C53"/>
    <w:multiLevelType w:val="hybridMultilevel"/>
    <w:tmpl w:val="7C7E6B9C"/>
    <w:lvl w:ilvl="0" w:tplc="0C1874C0">
      <w:start w:val="1"/>
      <w:numFmt w:val="taiwaneseCountingThousand"/>
      <w:lvlText w:val="(%1)"/>
      <w:lvlJc w:val="left"/>
      <w:pPr>
        <w:ind w:left="69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4D8"/>
    <w:rsid w:val="00003E68"/>
    <w:rsid w:val="000449C2"/>
    <w:rsid w:val="000C0377"/>
    <w:rsid w:val="000E5490"/>
    <w:rsid w:val="001F286D"/>
    <w:rsid w:val="00226D5A"/>
    <w:rsid w:val="00227C97"/>
    <w:rsid w:val="002E5332"/>
    <w:rsid w:val="0032286D"/>
    <w:rsid w:val="00346C28"/>
    <w:rsid w:val="004244D8"/>
    <w:rsid w:val="004E6BCD"/>
    <w:rsid w:val="005E2AFB"/>
    <w:rsid w:val="006E3437"/>
    <w:rsid w:val="007069DA"/>
    <w:rsid w:val="0079503F"/>
    <w:rsid w:val="007E15ED"/>
    <w:rsid w:val="0082200D"/>
    <w:rsid w:val="00843924"/>
    <w:rsid w:val="00934190"/>
    <w:rsid w:val="00AA3AA6"/>
    <w:rsid w:val="00AE2BC7"/>
    <w:rsid w:val="00B40C9E"/>
    <w:rsid w:val="00C577CE"/>
    <w:rsid w:val="00CC07EE"/>
    <w:rsid w:val="00CD56BE"/>
    <w:rsid w:val="00DF5516"/>
    <w:rsid w:val="00E61C80"/>
    <w:rsid w:val="00EA2EF3"/>
    <w:rsid w:val="00F6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198204-AC01-4336-A337-0E7745E8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4D8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E2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E2B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1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E15E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E15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E15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0F72C-D4ED-4DEA-B09A-56181B98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林雅蓉</dc:creator>
  <cp:keywords/>
  <dc:description/>
  <cp:lastModifiedBy>林雅蓉</cp:lastModifiedBy>
  <cp:revision>2</cp:revision>
  <cp:lastPrinted>2021-09-02T07:29:00Z</cp:lastPrinted>
  <dcterms:created xsi:type="dcterms:W3CDTF">2021-09-02T08:11:00Z</dcterms:created>
  <dcterms:modified xsi:type="dcterms:W3CDTF">2021-09-02T08:11:00Z</dcterms:modified>
</cp:coreProperties>
</file>