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C" w:rsidRPr="00EE3154" w:rsidRDefault="0094558C" w:rsidP="0094558C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EE3154">
        <w:rPr>
          <w:rFonts w:ascii="標楷體" w:eastAsia="標楷體" w:hAnsi="標楷體" w:hint="eastAsia"/>
          <w:b/>
          <w:sz w:val="32"/>
        </w:rPr>
        <w:t>大陸地區人民來</w:t>
      </w:r>
      <w:proofErr w:type="gramStart"/>
      <w:r w:rsidRPr="00EE3154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EE3154">
        <w:rPr>
          <w:rFonts w:ascii="標楷體" w:eastAsia="標楷體" w:hAnsi="標楷體" w:hint="eastAsia"/>
          <w:b/>
          <w:sz w:val="32"/>
        </w:rPr>
        <w:t>從事商務活動人數編製說明</w:t>
      </w:r>
    </w:p>
    <w:p w:rsidR="0094558C" w:rsidRPr="00EE3154" w:rsidRDefault="0094558C" w:rsidP="0094558C">
      <w:pPr>
        <w:spacing w:line="400" w:lineRule="exact"/>
        <w:ind w:firstLine="4484"/>
        <w:rPr>
          <w:rFonts w:ascii="標楷體" w:eastAsia="標楷體" w:hAnsi="標楷體"/>
          <w:b/>
          <w:sz w:val="32"/>
        </w:rPr>
      </w:pPr>
    </w:p>
    <w:p w:rsidR="0094558C" w:rsidRPr="00EE3154" w:rsidRDefault="0094558C" w:rsidP="0094558C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一、統計範圍及對象：凡依據「大陸地區人民進入臺灣地區許可辦法」，</w:t>
      </w:r>
      <w:r w:rsidRPr="00EE3154">
        <w:rPr>
          <w:rFonts w:ascii="標楷體" w:eastAsia="標楷體" w:hAnsi="標楷體"/>
        </w:rPr>
        <w:t>申請來</w:t>
      </w:r>
      <w:proofErr w:type="gramStart"/>
      <w:r w:rsidRPr="00EE3154">
        <w:rPr>
          <w:rFonts w:ascii="標楷體" w:eastAsia="標楷體" w:hAnsi="標楷體"/>
        </w:rPr>
        <w:t>臺</w:t>
      </w:r>
      <w:proofErr w:type="gramEnd"/>
      <w:r w:rsidRPr="00EE3154">
        <w:rPr>
          <w:rFonts w:ascii="標楷體" w:eastAsia="標楷體" w:hAnsi="標楷體"/>
        </w:rPr>
        <w:t>從事</w:t>
      </w:r>
      <w:r w:rsidRPr="00EE3154">
        <w:rPr>
          <w:rFonts w:ascii="標楷體" w:eastAsia="標楷體" w:hAnsi="標楷體" w:hint="eastAsia"/>
        </w:rPr>
        <w:t>商務活動交流之大陸地區人民，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  <w:r w:rsidRPr="00EE3154">
        <w:rPr>
          <w:rFonts w:ascii="標楷體" w:eastAsia="標楷體" w:hAnsi="標楷體"/>
        </w:rPr>
        <w:t xml:space="preserve"> </w:t>
      </w:r>
    </w:p>
    <w:p w:rsidR="0094558C" w:rsidRPr="00EE3154" w:rsidRDefault="0094558C" w:rsidP="0094558C">
      <w:pPr>
        <w:spacing w:line="400" w:lineRule="exact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二、統計標準時間：以每月1日至月底之事實為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94558C" w:rsidRPr="00EE3154" w:rsidRDefault="0094558C" w:rsidP="0094558C">
      <w:pPr>
        <w:spacing w:line="400" w:lineRule="exact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「事由區分」分；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「申請、許可、不准、出境、入境」及「性別」</w:t>
      </w:r>
      <w:r w:rsidRPr="00EE3154">
        <w:rPr>
          <w:rFonts w:eastAsia="標楷體" w:hint="eastAsia"/>
        </w:rPr>
        <w:t>分。</w:t>
      </w:r>
    </w:p>
    <w:p w:rsidR="0094558C" w:rsidRPr="00EE3154" w:rsidRDefault="0094558C" w:rsidP="0094558C">
      <w:pPr>
        <w:spacing w:line="400" w:lineRule="exact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四、統計科目定義：</w:t>
      </w:r>
    </w:p>
    <w:p w:rsidR="0094558C" w:rsidRPr="00EE3154" w:rsidRDefault="0094558C" w:rsidP="0094558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（一）大陸地區人民：指在大陸地區設有戶籍之人民。</w:t>
      </w:r>
    </w:p>
    <w:p w:rsidR="0094558C" w:rsidRPr="00EE3154" w:rsidRDefault="0094558C" w:rsidP="0094558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（二）申請數：指受理申請大陸地區人民進入臺灣地區人數。</w:t>
      </w:r>
    </w:p>
    <w:p w:rsidR="0094558C" w:rsidRPr="00EE3154" w:rsidRDefault="0094558C" w:rsidP="0094558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（三）許可數：指申請核准案件之人數。</w:t>
      </w:r>
    </w:p>
    <w:p w:rsidR="0094558C" w:rsidRPr="00EE3154" w:rsidRDefault="0094558C" w:rsidP="0094558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（四）不准數：指申請不准案件之人數。</w:t>
      </w:r>
    </w:p>
    <w:p w:rsidR="0094558C" w:rsidRPr="00EE3154" w:rsidRDefault="0094558C" w:rsidP="0094558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（五）出境數：指由臺灣地區出境之人數。</w:t>
      </w:r>
    </w:p>
    <w:p w:rsidR="0094558C" w:rsidRPr="00EE3154" w:rsidRDefault="0094558C" w:rsidP="0094558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（六）入境數：指入境臺灣地區之人數。</w:t>
      </w:r>
    </w:p>
    <w:p w:rsidR="0094558C" w:rsidRPr="00EE3154" w:rsidRDefault="0094558C" w:rsidP="0094558C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（七）陪同來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/>
        </w:rPr>
        <w:t>（</w:t>
      </w:r>
      <w:r w:rsidRPr="00EE3154">
        <w:rPr>
          <w:rFonts w:ascii="標楷體" w:eastAsia="標楷體" w:hAnsi="標楷體" w:hint="eastAsia"/>
        </w:rPr>
        <w:t>一</w:t>
      </w:r>
      <w:r w:rsidRPr="00EE3154">
        <w:rPr>
          <w:rFonts w:ascii="標楷體" w:eastAsia="標楷體" w:hAnsi="標楷體"/>
        </w:rPr>
        <w:t>）</w:t>
      </w:r>
      <w:r w:rsidRPr="00EE3154">
        <w:rPr>
          <w:rFonts w:ascii="標楷體" w:eastAsia="標楷體" w:hAnsi="標楷體" w:hint="eastAsia"/>
        </w:rPr>
        <w:t>跨國：指跨國企業內部調動之隨行人員；並</w:t>
      </w:r>
      <w:proofErr w:type="gramStart"/>
      <w:r w:rsidRPr="00EE3154">
        <w:rPr>
          <w:rFonts w:ascii="標楷體" w:eastAsia="標楷體" w:hAnsi="標楷體" w:hint="eastAsia"/>
        </w:rPr>
        <w:t>依衛福部</w:t>
      </w:r>
      <w:proofErr w:type="gramEnd"/>
      <w:r w:rsidRPr="00EE3154">
        <w:rPr>
          <w:rFonts w:ascii="標楷體" w:eastAsia="標楷體" w:hAnsi="標楷體" w:hint="eastAsia"/>
        </w:rPr>
        <w:t>之規定係屬可納健保之對象。</w:t>
      </w:r>
    </w:p>
    <w:p w:rsidR="0094558C" w:rsidRPr="00EE3154" w:rsidRDefault="0094558C" w:rsidP="0094558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（八）陪同來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/>
        </w:rPr>
        <w:t>（</w:t>
      </w:r>
      <w:r w:rsidRPr="00EE3154">
        <w:rPr>
          <w:rFonts w:ascii="標楷體" w:eastAsia="標楷體" w:hAnsi="標楷體" w:hint="eastAsia"/>
        </w:rPr>
        <w:t>三</w:t>
      </w:r>
      <w:r w:rsidRPr="00EE3154">
        <w:rPr>
          <w:rFonts w:ascii="標楷體" w:eastAsia="標楷體" w:hAnsi="標楷體"/>
        </w:rPr>
        <w:t>）</w:t>
      </w:r>
      <w:r w:rsidRPr="00EE3154">
        <w:rPr>
          <w:rFonts w:ascii="標楷體" w:eastAsia="標楷體" w:hAnsi="標楷體" w:hint="eastAsia"/>
        </w:rPr>
        <w:t>：指非陪同來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/>
        </w:rPr>
        <w:t>（</w:t>
      </w:r>
      <w:r w:rsidRPr="00EE3154">
        <w:rPr>
          <w:rFonts w:ascii="標楷體" w:eastAsia="標楷體" w:hAnsi="標楷體" w:hint="eastAsia"/>
        </w:rPr>
        <w:t>一</w:t>
      </w:r>
      <w:r w:rsidRPr="00EE3154">
        <w:rPr>
          <w:rFonts w:ascii="標楷體" w:eastAsia="標楷體" w:hAnsi="標楷體"/>
        </w:rPr>
        <w:t>）</w:t>
      </w:r>
      <w:r w:rsidRPr="00EE3154">
        <w:rPr>
          <w:rFonts w:ascii="標楷體" w:eastAsia="標楷體" w:hAnsi="標楷體" w:hint="eastAsia"/>
        </w:rPr>
        <w:t>之其它商務人士之同行人員。</w:t>
      </w:r>
    </w:p>
    <w:p w:rsidR="0094558C" w:rsidRPr="00EE3154" w:rsidRDefault="0094558C" w:rsidP="0094558C">
      <w:pPr>
        <w:spacing w:line="400" w:lineRule="exact"/>
        <w:ind w:left="480" w:hangingChars="200" w:hanging="480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由本署入</w:t>
      </w:r>
      <w:proofErr w:type="gramEnd"/>
      <w:r w:rsidRPr="00EE3154">
        <w:rPr>
          <w:rFonts w:eastAsia="標楷體" w:hint="eastAsia"/>
        </w:rPr>
        <w:t>出國事務組依據每日受理入出境申請案件資料彙編。</w:t>
      </w:r>
    </w:p>
    <w:p w:rsidR="0094558C" w:rsidRPr="00EE3154" w:rsidRDefault="0094558C" w:rsidP="0094558C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1式2份，經機關首長核章後，1份自存，1份</w:t>
      </w:r>
      <w:proofErr w:type="gramStart"/>
      <w:r w:rsidRPr="00EE3154">
        <w:rPr>
          <w:rFonts w:ascii="標楷體" w:eastAsia="標楷體" w:hAnsi="標楷體" w:hint="eastAsia"/>
        </w:rPr>
        <w:t>送本署主計</w:t>
      </w:r>
      <w:proofErr w:type="gramEnd"/>
      <w:r w:rsidRPr="00EE3154">
        <w:rPr>
          <w:rFonts w:ascii="標楷體" w:eastAsia="標楷體" w:hAnsi="標楷體" w:hint="eastAsia"/>
        </w:rPr>
        <w:t>室外，應由網際網路上傳至內政部統計處資料庫。</w:t>
      </w:r>
    </w:p>
    <w:p w:rsidR="0094558C" w:rsidRPr="00EE3154" w:rsidRDefault="0094558C" w:rsidP="0094558C">
      <w:pPr>
        <w:ind w:left="480" w:hangingChars="200" w:hanging="480"/>
        <w:rPr>
          <w:rFonts w:ascii="標楷體" w:eastAsia="標楷體" w:hAnsi="標楷體" w:hint="eastAsia"/>
        </w:rPr>
      </w:pPr>
    </w:p>
    <w:p w:rsidR="006C1A60" w:rsidRPr="0094558C" w:rsidRDefault="006C1A60"/>
    <w:sectPr w:rsidR="006C1A60" w:rsidRPr="0094558C" w:rsidSect="0094558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D3" w:rsidRDefault="008153D3" w:rsidP="0094558C">
      <w:r>
        <w:separator/>
      </w:r>
    </w:p>
  </w:endnote>
  <w:endnote w:type="continuationSeparator" w:id="0">
    <w:p w:rsidR="008153D3" w:rsidRDefault="008153D3" w:rsidP="0094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53"/>
      <w:docPartObj>
        <w:docPartGallery w:val="Page Numbers (Bottom of Page)"/>
        <w:docPartUnique/>
      </w:docPartObj>
    </w:sdtPr>
    <w:sdtContent>
      <w:p w:rsidR="0094558C" w:rsidRDefault="0094558C">
        <w:pPr>
          <w:pStyle w:val="a5"/>
          <w:jc w:val="center"/>
        </w:pPr>
        <w:r>
          <w:rPr>
            <w:rFonts w:hint="eastAsia"/>
          </w:rPr>
          <w:t>70</w:t>
        </w:r>
      </w:p>
    </w:sdtContent>
  </w:sdt>
  <w:p w:rsidR="0094558C" w:rsidRDefault="009455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D3" w:rsidRDefault="008153D3" w:rsidP="0094558C">
      <w:r>
        <w:separator/>
      </w:r>
    </w:p>
  </w:footnote>
  <w:footnote w:type="continuationSeparator" w:id="0">
    <w:p w:rsidR="008153D3" w:rsidRDefault="008153D3" w:rsidP="0094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8C"/>
    <w:rsid w:val="006C1A60"/>
    <w:rsid w:val="008153D3"/>
    <w:rsid w:val="0094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55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5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2016-03-16T05:30:00Z</dcterms:created>
  <dcterms:modified xsi:type="dcterms:W3CDTF">2016-03-16T05:31:00Z</dcterms:modified>
</cp:coreProperties>
</file>